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D906A">
      <w:pPr>
        <w:spacing w:line="360" w:lineRule="auto"/>
        <w:ind w:firstLineChars="20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315" name="第一节.EPS" descr="id:2147489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第一节.EPS" descr="id:2147489898;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病　　毒</w:t>
      </w:r>
    </w:p>
    <w:p w14:paraId="485043B0">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316" name="XT2.EPS" descr="id:2147489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XT2.EPS" descr="id:2147489914;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课时目标</w:t>
      </w:r>
    </w:p>
    <w:p w14:paraId="799E498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1.描述病毒的主要特征。</w:t>
      </w:r>
    </w:p>
    <w:p w14:paraId="1096D86E">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2.举例说明病毒的生活特点。</w:t>
      </w:r>
    </w:p>
    <w:p w14:paraId="21E8F8B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3.举例说出病毒与人类生活的关系,认识其对人类有利有弊的两面性,确立一分为二的辩证观点。</w:t>
      </w:r>
    </w:p>
    <w:p w14:paraId="3B4B5B4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4.尝试制作病毒模型,提高设计、制作与创新的能力。</w:t>
      </w:r>
    </w:p>
    <w:p w14:paraId="76A97D5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5.关注人类健康问题,自觉养成良好的卫生习惯,预防病毒性传染病。</w:t>
      </w:r>
    </w:p>
    <w:p w14:paraId="7335379C">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学习重点:</w:t>
      </w:r>
      <w:r>
        <w:rPr>
          <w:rFonts w:hint="default" w:ascii="Times New Roman" w:hAnsi="Times New Roman" w:cs="Times New Roman" w:eastAsiaTheme="minorEastAsia"/>
          <w:sz w:val="24"/>
          <w:szCs w:val="24"/>
        </w:rPr>
        <w:t>1.描述病毒的主要特征。</w:t>
      </w:r>
    </w:p>
    <w:p w14:paraId="57E0294F">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ab/>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rPr>
        <w:t>2.认识病毒对人类有利有弊的两面性。</w:t>
      </w:r>
    </w:p>
    <w:p w14:paraId="219FBD63">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学习难点:</w:t>
      </w:r>
      <w:r>
        <w:rPr>
          <w:rFonts w:hint="default" w:ascii="Times New Roman" w:hAnsi="Times New Roman" w:cs="Times New Roman" w:eastAsiaTheme="minorEastAsia"/>
          <w:sz w:val="24"/>
          <w:szCs w:val="24"/>
        </w:rPr>
        <w:t>尝试制作病毒模型。</w:t>
      </w:r>
    </w:p>
    <w:p w14:paraId="41F41B5E">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317" name="XT2.EPS" descr="id:2147489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XT2.EPS" descr="id:2147489930;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课时活动设计</w:t>
      </w:r>
    </w:p>
    <w:p w14:paraId="27CAAFA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318" name="教学活动1.EPS" descr="id:2147489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教学活动1.EPS" descr="id:2147489937;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3305772F">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冬春时节是流行性感冒的高发季节。得了流感的人常常会感到浑身乏力、肌肉酸痛,有的还发高烧。导致流行性感冒的罪魁祸首是病毒。病毒有什么特点?它是怎样生活的?</w:t>
      </w:r>
    </w:p>
    <w:p w14:paraId="7708A6C8">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319" name="XT3.EPS" descr="id:2147489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XT3.EPS" descr="id:2147489944;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情境设置,导入新课。</w:t>
      </w:r>
    </w:p>
    <w:p w14:paraId="2EE3F30F">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320" name="教学活动2.EPS" descr="id:2147489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教学活动2.EPS" descr="id:2147489951;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1D7690D2">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病毒的基本特征。</w:t>
      </w:r>
    </w:p>
    <w:p w14:paraId="71F11CF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1.引导学生了解病毒的发现史,从而认识病毒,形成科学认知,同时更进一步激发学生的学习兴趣。</w:t>
      </w:r>
    </w:p>
    <w:p w14:paraId="329A758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2.病毒的类型:随着科学技术的发展,人们逐渐观察到了多种病毒。出示多种病毒的电镜照片,让学生根据寄主的不同给病毒分类。</w:t>
      </w:r>
    </w:p>
    <w:p w14:paraId="546AB5C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3.病毒的结构:出示艾滋病病毒侵入细胞的电镜照片(放大70 000倍),比较病毒和细胞在形态大小方面的差异。通过真实图片的比较让学生更加直观地理解病毒比细胞小得多。</w:t>
      </w:r>
    </w:p>
    <w:p w14:paraId="2AD8949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小组合作探究:观察课本第83页几种病毒的电镜照片和模式图,比较它们的结构组成有什么相同之处,含有哪些化学成分?得出病毒的结构组成和化学成分,同时明确病毒没有细胞结构,无法独立生活,只能寄生在活细胞中。然后布置课后小组实践活动:构建病毒模型。提示学生首先要设计方案,绘制图纸,然后选择和准备制作模型所用材料和工具,最后小组合作制作一个病毒模型,在班上展出交流。</w:t>
      </w:r>
    </w:p>
    <w:p w14:paraId="6AB2C31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5.病毒的繁殖:展示病毒繁殖过程的流程图,分析得出病毒的繁殖过程。病毒靠自己遗传物质中的遗传信息,利用寄主细胞内的物质,制造出新的病毒。</w:t>
      </w:r>
    </w:p>
    <w:p w14:paraId="151567ED">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6.利用概念图总结归纳病毒的基本特征,引导学生认识到病毒虽没有细胞结构,但能够生长和繁殖、有遗传和变异等生物特性,也属于生物。</w:t>
      </w:r>
    </w:p>
    <w:p w14:paraId="0E6087E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321" name="XT3.EPS" descr="id:2147489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XT3.EPS" descr="id:2147489958;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由于条件所限,学生不能亲自观察到病毒,所以对于“病毒的基本特征”这一重点知识,借助真实的史料和大量的图片,力图给学生创设有据可依、形象直观的思考情境,使学生能够通过主动学习,并运用分析与理解、推理与辩证、比较与归纳等科学思维主动建构概念。通过制作病毒模型的实践活动,提高学生设计、制作与创新的能力。</w:t>
      </w:r>
    </w:p>
    <w:p w14:paraId="146DFF6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322" name="教学活动3.EPS" descr="id:2147489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教学活动3.EPS" descr="id:2147489965;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5E79169B">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病毒与人类的关系。</w:t>
      </w:r>
    </w:p>
    <w:p w14:paraId="331C243E">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教师语言引导:当我们提到病毒与人类的关系时,同学们首先会想到什么?我们的很多疾病都是由病毒引起的,如艾滋病、流感等,但病毒全都是对人类有害的吗? 布置学生自主学习任务:阅读课本第84~85页内容,小组合作,总结病毒对人类的危害体现在哪些方面以及人类是如何利用病毒为人类造福的。</w:t>
      </w:r>
    </w:p>
    <w:p w14:paraId="6D874821">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323" name="XT3.EPS" descr="id:2147489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XT3.EPS" descr="id:214748997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color w:val="auto"/>
          <w:sz w:val="24"/>
          <w:szCs w:val="24"/>
          <w:lang w:eastAsia="zh-CN"/>
        </w:rPr>
        <w:t xml:space="preserve"> 设计意图:</w:t>
      </w:r>
      <w:r>
        <w:rPr>
          <w:rFonts w:hint="default" w:ascii="Times New Roman" w:hAnsi="Times New Roman" w:cs="Times New Roman" w:eastAsiaTheme="minorEastAsia"/>
          <w:sz w:val="24"/>
          <w:szCs w:val="24"/>
        </w:rPr>
        <w:t>学生通过自主学习,能够辩证地认识病毒与人类生活的关系,正确认识到其对人类有利有弊的两面性,确立一分为二的辩证观点。</w:t>
      </w:r>
    </w:p>
    <w:p w14:paraId="7933E0BC">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324" name="板书设计.EPS" descr="id:2147489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板书设计.EPS" descr="id:2147489979;FounderCES"/>
                    <pic:cNvPicPr>
                      <a:picLocks noChangeAspect="1"/>
                    </pic:cNvPicPr>
                  </pic:nvPicPr>
                  <pic:blipFill>
                    <a:blip r:embed="rId13"/>
                    <a:stretch>
                      <a:fillRect/>
                    </a:stretch>
                  </pic:blipFill>
                  <pic:spPr>
                    <a:xfrm>
                      <a:off x="0" y="0"/>
                      <a:ext cx="789480" cy="182880"/>
                    </a:xfrm>
                    <a:prstGeom prst="rect">
                      <a:avLst/>
                    </a:prstGeom>
                  </pic:spPr>
                </pic:pic>
              </a:graphicData>
            </a:graphic>
          </wp:inline>
        </w:drawing>
      </w:r>
    </w:p>
    <w:p w14:paraId="3287D3E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第二章　 第一节　病毒</w:t>
      </w:r>
    </w:p>
    <w:p w14:paraId="2AC797E7">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164465" cy="313690"/>
            <wp:effectExtent l="0" t="0" r="6985" b="1016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图片 325"/>
                    <pic:cNvPicPr>
                      <a:picLocks noChangeAspect="1"/>
                    </pic:cNvPicPr>
                  </pic:nvPicPr>
                  <pic:blipFill>
                    <a:blip r:embed="rId14"/>
                    <a:stretch>
                      <a:fillRect/>
                    </a:stretch>
                  </pic:blipFill>
                  <pic:spPr>
                    <a:xfrm>
                      <a:off x="0" y="0"/>
                      <a:ext cx="164520" cy="313920"/>
                    </a:xfrm>
                    <a:prstGeom prst="rect">
                      <a:avLst/>
                    </a:prstGeom>
                  </pic:spPr>
                </pic:pic>
              </a:graphicData>
            </a:graphic>
          </wp:inline>
        </w:drawing>
      </w:r>
      <w:r>
        <w:rPr>
          <w:rFonts w:hint="default" w:ascii="Times New Roman" w:hAnsi="Times New Roman" w:cs="Times New Roman" w:eastAsiaTheme="minorEastAsia"/>
          <w:sz w:val="24"/>
          <w:szCs w:val="24"/>
        </w:rPr>
        <w:drawing>
          <wp:inline distT="0" distB="0" distL="0" distR="0">
            <wp:extent cx="4528820" cy="1974850"/>
            <wp:effectExtent l="0" t="0" r="5080" b="635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图片 326"/>
                    <pic:cNvPicPr>
                      <a:picLocks noChangeAspect="1"/>
                    </pic:cNvPicPr>
                  </pic:nvPicPr>
                  <pic:blipFill>
                    <a:blip r:embed="rId15"/>
                    <a:stretch>
                      <a:fillRect/>
                    </a:stretch>
                  </pic:blipFill>
                  <pic:spPr>
                    <a:xfrm>
                      <a:off x="0" y="0"/>
                      <a:ext cx="4529160" cy="1974960"/>
                    </a:xfrm>
                    <a:prstGeom prst="rect">
                      <a:avLst/>
                    </a:prstGeom>
                  </pic:spPr>
                </pic:pic>
              </a:graphicData>
            </a:graphic>
          </wp:inline>
        </w:drawing>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CA2B6">
    <w:pPr>
      <w:pStyle w:val="3"/>
    </w:pPr>
    <w:r>
      <w:rPr>
        <w:rFonts w:hint="eastAsia"/>
      </w:rPr>
      <w:t>梯田文化    教辅专家                               《课堂点睛》 《课堂内外》 《中考新航线》</w:t>
    </w:r>
  </w:p>
  <w:p w14:paraId="513F191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7FD878AE"/>
    <w:rsid w:val="0E2E60D4"/>
    <w:rsid w:val="152D5C4C"/>
    <w:rsid w:val="1793361F"/>
    <w:rsid w:val="1C1A7AA9"/>
    <w:rsid w:val="2D726F1C"/>
    <w:rsid w:val="30201103"/>
    <w:rsid w:val="3DC50166"/>
    <w:rsid w:val="414313A1"/>
    <w:rsid w:val="471C5EAD"/>
    <w:rsid w:val="48FA6149"/>
    <w:rsid w:val="4C537145"/>
    <w:rsid w:val="61BB25E6"/>
    <w:rsid w:val="660316DA"/>
    <w:rsid w:val="75373CDC"/>
    <w:rsid w:val="79E34305"/>
    <w:rsid w:val="7FD8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1191</Words>
  <Characters>1214</Characters>
  <Lines>0</Lines>
  <Paragraphs>0</Paragraphs>
  <TotalTime>0</TotalTime>
  <ScaleCrop>false</ScaleCrop>
  <LinksUpToDate>false</LinksUpToDate>
  <CharactersWithSpaces>1443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2024-08-07T06:04:00Z</dcterms:created>
  <dc:creator>爱贝儿</dc:creator>
  <cp:lastModifiedBy>Administrator</cp:lastModifiedBy>
  <dcterms:modified xsi:type="dcterms:W3CDTF">2024-09-03T07:05:28Z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14CD49C042074FA987575F4C681F675E_13</vt:lpwstr>
  </property>
</Properties>
</file>